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E1A585" w14:textId="77777777" w:rsidR="00CF4498" w:rsidRPr="00CF4498" w:rsidRDefault="00CF4498" w:rsidP="00CF4498">
      <w:pPr>
        <w:spacing w:line="240" w:lineRule="auto"/>
      </w:pPr>
      <w:r w:rsidRPr="00CF4498">
        <w:rPr>
          <w:b/>
          <w:bCs/>
        </w:rPr>
        <w:t>Kathryn Bolinger</w:t>
      </w:r>
      <w:r w:rsidRPr="00CF4498">
        <w:t xml:space="preserve"> (b. 2000) is a passionate musician, composer, scholar, and educator. Whether she is performing as a flautist or singer, expanding her voice through composition, or pursuing her academic goals, Kathryn’s thirst for knowledge and creativity leads her in all endeavors. She is committed to sharing music with communities and ensuring underprivileged youths have access to education in the musical arts.</w:t>
      </w:r>
    </w:p>
    <w:p w14:paraId="5D97A333" w14:textId="77777777" w:rsidR="00CF4498" w:rsidRPr="00CF4498" w:rsidRDefault="00CF4498" w:rsidP="00CF4498">
      <w:pPr>
        <w:spacing w:line="240" w:lineRule="auto"/>
      </w:pPr>
      <w:r w:rsidRPr="00CF4498">
        <w:t xml:space="preserve">            Having received a B.M. in Music Performance (Flute), a B.A. in Mathematics, and a Minor in Leadership Studies from Washburn University, Kathryn is now pursuing an M.M. in Music Performance at the University of Wyoming. She intends to continue her education further by seeking a D.M.A. in Composition and a Master of Arts Administration. </w:t>
      </w:r>
    </w:p>
    <w:p w14:paraId="1D5CCB19" w14:textId="77777777" w:rsidR="00CF4498" w:rsidRPr="00CF4498" w:rsidRDefault="00CF4498" w:rsidP="00CF4498">
      <w:pPr>
        <w:spacing w:line="240" w:lineRule="auto"/>
      </w:pPr>
      <w:r w:rsidRPr="00CF4498">
        <w:t xml:space="preserve">            Kathryn particularly enjoys playing in chamber groups like woodwind quintets, flute choirs, and groups with non-traditional instrumentation. Her compositions reflect this through pieces like </w:t>
      </w:r>
      <w:r w:rsidRPr="00CF4498">
        <w:rPr>
          <w:i/>
          <w:iCs/>
        </w:rPr>
        <w:t>Fly with Me</w:t>
      </w:r>
      <w:r w:rsidRPr="00CF4498">
        <w:t xml:space="preserve">, a quintet for flute, oboe, two clarinets, and double bass. She has played in several large ensembles, and one of her favorite experiences was when she was selected as principal flute for the Kansas Intercollegiate Orchestra in 2020. They performed </w:t>
      </w:r>
      <w:r w:rsidRPr="00CF4498">
        <w:rPr>
          <w:i/>
          <w:iCs/>
        </w:rPr>
        <w:t>The Firebird</w:t>
      </w:r>
      <w:r w:rsidRPr="00CF4498">
        <w:t xml:space="preserve"> by Stravinsky under the direction of Dr. Cornelia Laemmli Orth.</w:t>
      </w:r>
    </w:p>
    <w:p w14:paraId="0BE84352" w14:textId="77777777" w:rsidR="00CF4498" w:rsidRPr="00CF4498" w:rsidRDefault="00CF4498" w:rsidP="00CF4498">
      <w:pPr>
        <w:spacing w:line="240" w:lineRule="auto"/>
      </w:pPr>
      <w:r w:rsidRPr="00CF4498">
        <w:t>            She truly has a passion for the stories that music can tell, with and without words. Kathryn always performs and writes with an image in her mind, and she conveys it to her audience through sound. She even writes some of the stories in prose to be read alongside her compositions or used as program note material in her performances.</w:t>
      </w:r>
    </w:p>
    <w:p w14:paraId="686B4DF8" w14:textId="77777777" w:rsidR="00CF4498" w:rsidRPr="00CF4498" w:rsidRDefault="00CF4498" w:rsidP="00CF4498">
      <w:pPr>
        <w:spacing w:line="240" w:lineRule="auto"/>
      </w:pPr>
      <w:r w:rsidRPr="00CF4498">
        <w:t xml:space="preserve">            Kathryn has performed in a handful of masterclasses with notable flautists. She </w:t>
      </w:r>
      <w:proofErr w:type="gramStart"/>
      <w:r w:rsidRPr="00CF4498">
        <w:t>played for</w:t>
      </w:r>
      <w:proofErr w:type="gramEnd"/>
      <w:r w:rsidRPr="00CF4498">
        <w:t xml:space="preserve"> Dr. Thomas Robertello, a world-renowned flautist and professor; Dr. Michael Gordon, principal of the Kansas City Symphony; and Dr. Cobus du Toit, a world travelling soloist and Haynes representative.</w:t>
      </w:r>
    </w:p>
    <w:p w14:paraId="4B033BC8" w14:textId="779B113C" w:rsidR="00691543" w:rsidRDefault="00CF4498" w:rsidP="00CF4498">
      <w:pPr>
        <w:spacing w:line="240" w:lineRule="auto"/>
      </w:pPr>
      <w:r w:rsidRPr="00CF4498">
        <w:t xml:space="preserve">            She has had the privilege to study under and work with many great musicians. In her flute studies, Kathryn </w:t>
      </w:r>
      <w:proofErr w:type="gramStart"/>
      <w:r w:rsidRPr="00CF4498">
        <w:t>has studied</w:t>
      </w:r>
      <w:proofErr w:type="gramEnd"/>
      <w:r w:rsidRPr="00CF4498">
        <w:t xml:space="preserve"> with Dr. Nicole Riner and Dr. Rebecca Meador. Compositionally, she has studied under Dr. Alex Annon and Dr. Von Hansen. Vocally, she has worked with Dr. Crystal Buck, Dr. Joseph DeSoto, Dr. Stacey Uthe, and Dr. Lara Brooks. She has played under many fantastic conductors, including Dr. Matthew Schlomer, Dr. Raffaele Cipriano, Dr. Anya </w:t>
      </w:r>
      <w:proofErr w:type="spellStart"/>
      <w:r w:rsidRPr="00CF4498">
        <w:t>Pogorelova</w:t>
      </w:r>
      <w:proofErr w:type="spellEnd"/>
      <w:r w:rsidRPr="00CF4498">
        <w:t>, Dr. Silas Huff, Dr. Tom Seddon, and Dr. Martha Placeres.</w:t>
      </w:r>
    </w:p>
    <w:sectPr w:rsidR="006915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498"/>
    <w:rsid w:val="00691543"/>
    <w:rsid w:val="00CF4498"/>
    <w:rsid w:val="00E14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85AE6"/>
  <w15:chartTrackingRefBased/>
  <w15:docId w15:val="{F4CF160C-7C07-4398-8830-1293894D1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44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44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449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449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CF449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CF4498"/>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F4498"/>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F4498"/>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F4498"/>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44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44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449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449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F449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F449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F449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F449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F449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F44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4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4498"/>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449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F449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F4498"/>
    <w:rPr>
      <w:i/>
      <w:iCs/>
      <w:color w:val="404040" w:themeColor="text1" w:themeTint="BF"/>
    </w:rPr>
  </w:style>
  <w:style w:type="paragraph" w:styleId="ListParagraph">
    <w:name w:val="List Paragraph"/>
    <w:basedOn w:val="Normal"/>
    <w:uiPriority w:val="34"/>
    <w:qFormat/>
    <w:rsid w:val="00CF4498"/>
    <w:pPr>
      <w:ind w:left="720"/>
      <w:contextualSpacing/>
    </w:pPr>
  </w:style>
  <w:style w:type="character" w:styleId="IntenseEmphasis">
    <w:name w:val="Intense Emphasis"/>
    <w:basedOn w:val="DefaultParagraphFont"/>
    <w:uiPriority w:val="21"/>
    <w:qFormat/>
    <w:rsid w:val="00CF4498"/>
    <w:rPr>
      <w:i/>
      <w:iCs/>
      <w:color w:val="0F4761" w:themeColor="accent1" w:themeShade="BF"/>
    </w:rPr>
  </w:style>
  <w:style w:type="paragraph" w:styleId="IntenseQuote">
    <w:name w:val="Intense Quote"/>
    <w:basedOn w:val="Normal"/>
    <w:next w:val="Normal"/>
    <w:link w:val="IntenseQuoteChar"/>
    <w:uiPriority w:val="30"/>
    <w:qFormat/>
    <w:rsid w:val="00CF44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4498"/>
    <w:rPr>
      <w:i/>
      <w:iCs/>
      <w:color w:val="0F4761" w:themeColor="accent1" w:themeShade="BF"/>
    </w:rPr>
  </w:style>
  <w:style w:type="character" w:styleId="IntenseReference">
    <w:name w:val="Intense Reference"/>
    <w:basedOn w:val="DefaultParagraphFont"/>
    <w:uiPriority w:val="32"/>
    <w:qFormat/>
    <w:rsid w:val="00CF449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372</Words>
  <Characters>2121</Characters>
  <Application>Microsoft Office Word</Application>
  <DocSecurity>0</DocSecurity>
  <Lines>17</Lines>
  <Paragraphs>4</Paragraphs>
  <ScaleCrop>false</ScaleCrop>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Bolinger</dc:creator>
  <cp:keywords/>
  <dc:description/>
  <cp:lastModifiedBy>Kathryn Bolinger</cp:lastModifiedBy>
  <cp:revision>1</cp:revision>
  <dcterms:created xsi:type="dcterms:W3CDTF">2024-12-13T08:56:00Z</dcterms:created>
  <dcterms:modified xsi:type="dcterms:W3CDTF">2024-12-13T08:56:00Z</dcterms:modified>
</cp:coreProperties>
</file>